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1985"/>
        <w:gridCol w:w="1701"/>
        <w:gridCol w:w="1134"/>
        <w:gridCol w:w="1701"/>
        <w:gridCol w:w="2268"/>
        <w:gridCol w:w="1808"/>
      </w:tblGrid>
      <w:tr w:rsidR="00B075F2" w:rsidRPr="00CC510F" w14:paraId="57334A95" w14:textId="1A1D8902" w:rsidTr="00B075F2">
        <w:tc>
          <w:tcPr>
            <w:tcW w:w="1129" w:type="dxa"/>
          </w:tcPr>
          <w:p w14:paraId="76FF2CEE" w14:textId="583057A9" w:rsidR="00B075F2" w:rsidRPr="00CC510F" w:rsidRDefault="00B075F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Naš znak</w:t>
            </w:r>
          </w:p>
        </w:tc>
        <w:tc>
          <w:tcPr>
            <w:tcW w:w="2268" w:type="dxa"/>
          </w:tcPr>
          <w:p w14:paraId="366BAB76" w14:textId="48EEA78E" w:rsidR="00B075F2" w:rsidRPr="00CC510F" w:rsidRDefault="00B075F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5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Tužitelj</w:t>
            </w:r>
          </w:p>
        </w:tc>
        <w:tc>
          <w:tcPr>
            <w:tcW w:w="1985" w:type="dxa"/>
          </w:tcPr>
          <w:p w14:paraId="5B9D913A" w14:textId="14F8E599" w:rsidR="00B075F2" w:rsidRPr="00CC510F" w:rsidRDefault="00B075F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Tuženik</w:t>
            </w:r>
          </w:p>
        </w:tc>
        <w:tc>
          <w:tcPr>
            <w:tcW w:w="1701" w:type="dxa"/>
          </w:tcPr>
          <w:p w14:paraId="46D94339" w14:textId="7B368D27" w:rsidR="00B075F2" w:rsidRPr="00CC510F" w:rsidRDefault="00B075F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Sud, sudac</w:t>
            </w:r>
          </w:p>
        </w:tc>
        <w:tc>
          <w:tcPr>
            <w:tcW w:w="1134" w:type="dxa"/>
          </w:tcPr>
          <w:p w14:paraId="17F4C3CA" w14:textId="3EA3B5B4" w:rsidR="00B075F2" w:rsidRPr="00CC510F" w:rsidRDefault="00B075F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Posl.br.</w:t>
            </w:r>
          </w:p>
        </w:tc>
        <w:tc>
          <w:tcPr>
            <w:tcW w:w="1701" w:type="dxa"/>
          </w:tcPr>
          <w:p w14:paraId="2407ED4F" w14:textId="268B49D7" w:rsidR="00B075F2" w:rsidRPr="00CC510F" w:rsidRDefault="00B075F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VPS</w:t>
            </w:r>
          </w:p>
        </w:tc>
        <w:tc>
          <w:tcPr>
            <w:tcW w:w="2268" w:type="dxa"/>
          </w:tcPr>
          <w:p w14:paraId="03AAFB5A" w14:textId="699C5960" w:rsidR="00B075F2" w:rsidRDefault="00B075F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Status predmeta</w:t>
            </w:r>
          </w:p>
        </w:tc>
        <w:tc>
          <w:tcPr>
            <w:tcW w:w="1808" w:type="dxa"/>
          </w:tcPr>
          <w:p w14:paraId="7A1DD17D" w14:textId="723EEA05" w:rsidR="00B075F2" w:rsidRDefault="00B075F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Oznaka nekretnine</w:t>
            </w:r>
          </w:p>
        </w:tc>
      </w:tr>
      <w:tr w:rsidR="00B075F2" w:rsidRPr="00CC510F" w14:paraId="519A99D6" w14:textId="64FA985A" w:rsidTr="00B075F2">
        <w:tc>
          <w:tcPr>
            <w:tcW w:w="1129" w:type="dxa"/>
          </w:tcPr>
          <w:p w14:paraId="73CEA8E2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274789" w14:textId="78B5DC3B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3BE">
              <w:rPr>
                <w:rFonts w:asciiTheme="majorBidi" w:hAnsiTheme="majorBidi" w:cstheme="majorBidi"/>
                <w:sz w:val="24"/>
                <w:szCs w:val="24"/>
              </w:rPr>
              <w:t>96/19</w:t>
            </w:r>
          </w:p>
        </w:tc>
        <w:tc>
          <w:tcPr>
            <w:tcW w:w="2268" w:type="dxa"/>
          </w:tcPr>
          <w:p w14:paraId="69F02D95" w14:textId="6101C376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4BFEB41C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8D3FD6" w14:textId="51EB53E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3BE">
              <w:rPr>
                <w:rFonts w:asciiTheme="majorBidi" w:hAnsiTheme="majorBidi" w:cstheme="majorBidi"/>
                <w:sz w:val="24"/>
                <w:szCs w:val="24"/>
              </w:rPr>
              <w:t>Bela Barko</w:t>
            </w:r>
          </w:p>
          <w:p w14:paraId="7D165008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Belane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Barko</w:t>
            </w:r>
          </w:p>
          <w:p w14:paraId="3E119820" w14:textId="0550854B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763BD51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32CF28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4405EC26" w14:textId="38417B59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</w:tc>
        <w:tc>
          <w:tcPr>
            <w:tcW w:w="1134" w:type="dxa"/>
          </w:tcPr>
          <w:p w14:paraId="782951A3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41568E" w14:textId="66CC9077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Ps-19/19</w:t>
            </w:r>
          </w:p>
        </w:tc>
        <w:tc>
          <w:tcPr>
            <w:tcW w:w="1701" w:type="dxa"/>
          </w:tcPr>
          <w:p w14:paraId="7FD87F19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A25CE1" w14:textId="7862C2CF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423.963,72 kn</w:t>
            </w:r>
          </w:p>
        </w:tc>
        <w:tc>
          <w:tcPr>
            <w:tcW w:w="2268" w:type="dxa"/>
          </w:tcPr>
          <w:p w14:paraId="3ABD5035" w14:textId="2E1D9A7B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  <w:tc>
          <w:tcPr>
            <w:tcW w:w="1808" w:type="dxa"/>
          </w:tcPr>
          <w:p w14:paraId="7CB39CEB" w14:textId="339E0B9A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 w:rsidRPr="00BB37FC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 w:rsidRPr="00BB37FC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tirkiznom plavom bojom</w:t>
            </w:r>
          </w:p>
        </w:tc>
      </w:tr>
      <w:tr w:rsidR="00B075F2" w:rsidRPr="00CC510F" w14:paraId="2DBC1F1A" w14:textId="1197D69D" w:rsidTr="00B075F2">
        <w:tc>
          <w:tcPr>
            <w:tcW w:w="1129" w:type="dxa"/>
          </w:tcPr>
          <w:p w14:paraId="67710C63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671453" w14:textId="18F23707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64/19</w:t>
            </w:r>
          </w:p>
        </w:tc>
        <w:tc>
          <w:tcPr>
            <w:tcW w:w="2268" w:type="dxa"/>
          </w:tcPr>
          <w:p w14:paraId="0483AF43" w14:textId="5E719474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6B9C5D41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E61E96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Vera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Lekaj</w:t>
            </w:r>
            <w:proofErr w:type="spellEnd"/>
          </w:p>
          <w:p w14:paraId="500D2CA1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Pren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Lekaj</w:t>
            </w:r>
            <w:proofErr w:type="spellEnd"/>
          </w:p>
          <w:p w14:paraId="079B81A7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Mihill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Lekaj</w:t>
            </w:r>
            <w:proofErr w:type="spellEnd"/>
          </w:p>
          <w:p w14:paraId="596C8452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Marjan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Lekaj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4AE76186" w14:textId="6950BCEB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1988534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57D06C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299536C2" w14:textId="50C64878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Veronika Aračić</w:t>
            </w:r>
          </w:p>
        </w:tc>
        <w:tc>
          <w:tcPr>
            <w:tcW w:w="1134" w:type="dxa"/>
          </w:tcPr>
          <w:p w14:paraId="72730952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628B97" w14:textId="7A5C3AE5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Ps-21/19</w:t>
            </w:r>
          </w:p>
        </w:tc>
        <w:tc>
          <w:tcPr>
            <w:tcW w:w="1701" w:type="dxa"/>
          </w:tcPr>
          <w:p w14:paraId="35EA4F8A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91F4E6" w14:textId="2842A593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220.000,00 kn</w:t>
            </w:r>
          </w:p>
        </w:tc>
        <w:tc>
          <w:tcPr>
            <w:tcW w:w="2268" w:type="dxa"/>
          </w:tcPr>
          <w:p w14:paraId="07E6153B" w14:textId="49A9282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tijeku-prekid postupka zbog smrti 3-će tuženika</w:t>
            </w:r>
          </w:p>
        </w:tc>
        <w:tc>
          <w:tcPr>
            <w:tcW w:w="1808" w:type="dxa"/>
          </w:tcPr>
          <w:p w14:paraId="0911069A" w14:textId="6C7152C9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dio 109/5624 etažno vlasništvo (E-</w:t>
            </w:r>
            <w:r>
              <w:rPr>
                <w:lang w:val="de-DE"/>
              </w:rPr>
              <w:lastRenderedPageBreak/>
              <w:t>108), poslovni prostor oznake 55 na nivou „B“ u površini 109,12 m</w:t>
            </w:r>
            <w:r w:rsidRPr="00EE5978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</w:t>
            </w:r>
          </w:p>
        </w:tc>
      </w:tr>
      <w:tr w:rsidR="00B075F2" w:rsidRPr="00CC510F" w14:paraId="0D2D7728" w14:textId="6D36F2F2" w:rsidTr="00B075F2">
        <w:tc>
          <w:tcPr>
            <w:tcW w:w="1129" w:type="dxa"/>
          </w:tcPr>
          <w:p w14:paraId="5CAF5441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01EF68" w14:textId="6E156D1E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64/19</w:t>
            </w:r>
          </w:p>
        </w:tc>
        <w:tc>
          <w:tcPr>
            <w:tcW w:w="2268" w:type="dxa"/>
          </w:tcPr>
          <w:p w14:paraId="564A1CC8" w14:textId="465902E7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3DF9A13D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AB83D8" w14:textId="77777777" w:rsidR="00B075F2" w:rsidRDefault="00B075F2" w:rsidP="00202B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Vera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Lekaj</w:t>
            </w:r>
            <w:proofErr w:type="spellEnd"/>
          </w:p>
          <w:p w14:paraId="4AEDB169" w14:textId="77777777" w:rsidR="00B075F2" w:rsidRDefault="00B075F2" w:rsidP="00202B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Pren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Lekaj</w:t>
            </w:r>
            <w:proofErr w:type="spellEnd"/>
          </w:p>
          <w:p w14:paraId="1BBBEEFA" w14:textId="77777777" w:rsidR="00B075F2" w:rsidRDefault="00B075F2" w:rsidP="00202B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Mihill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Lekaj</w:t>
            </w:r>
            <w:proofErr w:type="spellEnd"/>
          </w:p>
          <w:p w14:paraId="13CB9A88" w14:textId="77777777" w:rsidR="00B075F2" w:rsidRDefault="00B075F2" w:rsidP="00202B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Marjan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Lekaj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743F00BE" w14:textId="55948686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93AAF8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751A8F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300C5BEE" w14:textId="2A703E1F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Barbara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Mendeš</w:t>
            </w:r>
            <w:proofErr w:type="spellEnd"/>
          </w:p>
        </w:tc>
        <w:tc>
          <w:tcPr>
            <w:tcW w:w="1134" w:type="dxa"/>
          </w:tcPr>
          <w:p w14:paraId="0396277B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2F8A4E" w14:textId="03C55C34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Ps-22/19</w:t>
            </w:r>
          </w:p>
        </w:tc>
        <w:tc>
          <w:tcPr>
            <w:tcW w:w="1701" w:type="dxa"/>
          </w:tcPr>
          <w:p w14:paraId="6C9BBF4F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D9D229" w14:textId="4453962F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312.712,50 kn</w:t>
            </w:r>
          </w:p>
        </w:tc>
        <w:tc>
          <w:tcPr>
            <w:tcW w:w="2268" w:type="dxa"/>
          </w:tcPr>
          <w:p w14:paraId="60AC1B0E" w14:textId="1370868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tijeku-prekid postupka zbog smrti 3-će tuženika</w:t>
            </w:r>
          </w:p>
        </w:tc>
        <w:tc>
          <w:tcPr>
            <w:tcW w:w="1808" w:type="dxa"/>
          </w:tcPr>
          <w:p w14:paraId="7013262C" w14:textId="03F0DDDB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u 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dio 109/5624 etažno vlasništvo (E-57), poslovni prostor oznake 7 na nivou „B“ u površini 21,46 m</w:t>
            </w:r>
            <w:r w:rsidRPr="00EE5978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 u etažnom elaboratu označeno tirkizno plavom bojom.</w:t>
            </w:r>
          </w:p>
        </w:tc>
      </w:tr>
      <w:tr w:rsidR="00B075F2" w:rsidRPr="00CC510F" w14:paraId="315B0D7F" w14:textId="29AC545B" w:rsidTr="00B075F2">
        <w:tc>
          <w:tcPr>
            <w:tcW w:w="1129" w:type="dxa"/>
          </w:tcPr>
          <w:p w14:paraId="7B94BC77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71F19C" w14:textId="7E7E01C0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102/19</w:t>
            </w:r>
          </w:p>
        </w:tc>
        <w:tc>
          <w:tcPr>
            <w:tcW w:w="2268" w:type="dxa"/>
          </w:tcPr>
          <w:p w14:paraId="3A4EF298" w14:textId="7E678B68" w:rsidR="00B075F2" w:rsidRPr="00144FD7" w:rsidRDefault="00B075F2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419B6FBB" w14:textId="77777777" w:rsidR="00B075F2" w:rsidRPr="00144FD7" w:rsidRDefault="00B075F2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14:paraId="01BD940E" w14:textId="5F865365" w:rsidR="00B075F2" w:rsidRPr="00144FD7" w:rsidRDefault="00B075F2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proofErr w:type="spellStart"/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Neretljak</w:t>
            </w:r>
            <w:proofErr w:type="spellEnd"/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 d.o.o.</w:t>
            </w:r>
          </w:p>
        </w:tc>
        <w:tc>
          <w:tcPr>
            <w:tcW w:w="1701" w:type="dxa"/>
          </w:tcPr>
          <w:p w14:paraId="363DD563" w14:textId="77777777" w:rsidR="00B075F2" w:rsidRPr="00144FD7" w:rsidRDefault="00B075F2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14:paraId="60E5809A" w14:textId="2E9DCAD0" w:rsidR="00B075F2" w:rsidRPr="00144FD7" w:rsidRDefault="00B075F2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TS Split</w:t>
            </w:r>
          </w:p>
        </w:tc>
        <w:tc>
          <w:tcPr>
            <w:tcW w:w="1134" w:type="dxa"/>
          </w:tcPr>
          <w:p w14:paraId="5F837188" w14:textId="157A34BE" w:rsidR="00B075F2" w:rsidRPr="00144FD7" w:rsidRDefault="00B075F2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P-177/19</w:t>
            </w:r>
          </w:p>
        </w:tc>
        <w:tc>
          <w:tcPr>
            <w:tcW w:w="1701" w:type="dxa"/>
          </w:tcPr>
          <w:p w14:paraId="4DC16FEA" w14:textId="77777777" w:rsidR="00B075F2" w:rsidRPr="00144FD7" w:rsidRDefault="00B075F2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14:paraId="50A75A3A" w14:textId="768E6F94" w:rsidR="00B075F2" w:rsidRPr="00144FD7" w:rsidRDefault="00B075F2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225.000,00 kn</w:t>
            </w:r>
          </w:p>
        </w:tc>
        <w:tc>
          <w:tcPr>
            <w:tcW w:w="2268" w:type="dxa"/>
          </w:tcPr>
          <w:p w14:paraId="7A9D085D" w14:textId="0C578AF3" w:rsidR="00B075F2" w:rsidRPr="00144FD7" w:rsidRDefault="00B075F2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Postupak okončan </w:t>
            </w:r>
            <w:proofErr w:type="spellStart"/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pravomočnom</w:t>
            </w:r>
            <w:proofErr w:type="spellEnd"/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 presudom zbog ogluhe u korist tužitelja u tijeku je Ovršni postupak na </w:t>
            </w: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lastRenderedPageBreak/>
              <w:t xml:space="preserve">iseljenje </w:t>
            </w:r>
            <w:proofErr w:type="spellStart"/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ovršenika</w:t>
            </w:r>
            <w:proofErr w:type="spellEnd"/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-tuženika koji se vodi pod poslovnim brojem Ovr-135/20 pred </w:t>
            </w:r>
            <w:proofErr w:type="spellStart"/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Općinkim</w:t>
            </w:r>
            <w:proofErr w:type="spellEnd"/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 sudom Makarska-Stalna služba Imotski</w:t>
            </w:r>
          </w:p>
        </w:tc>
        <w:tc>
          <w:tcPr>
            <w:tcW w:w="1808" w:type="dxa"/>
          </w:tcPr>
          <w:p w14:paraId="5C6ECE0A" w14:textId="77777777" w:rsidR="00B075F2" w:rsidRDefault="00B075F2" w:rsidP="00B075F2">
            <w:pPr>
              <w:tabs>
                <w:tab w:val="left" w:pos="1418"/>
                <w:tab w:val="left" w:pos="8931"/>
              </w:tabs>
              <w:jc w:val="both"/>
              <w:rPr>
                <w:lang w:val="de-DE"/>
              </w:rPr>
            </w:pPr>
            <w:r>
              <w:rPr>
                <w:lang w:val="de-DE"/>
              </w:rPr>
              <w:lastRenderedPageBreak/>
              <w:t xml:space="preserve">z.ul. 3023 k.o. 317063 Makarska-Makar, čest.zgr. 1194 koju čine zgrada i dvorište ukupne </w:t>
            </w:r>
            <w:r>
              <w:rPr>
                <w:lang w:val="de-DE"/>
              </w:rPr>
              <w:lastRenderedPageBreak/>
              <w:t>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bojom.</w:t>
            </w:r>
          </w:p>
          <w:p w14:paraId="532CEFF7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B075F2" w:rsidRPr="00CC510F" w14:paraId="6E91BD75" w14:textId="7DFEA673" w:rsidTr="00B075F2">
        <w:tc>
          <w:tcPr>
            <w:tcW w:w="1129" w:type="dxa"/>
          </w:tcPr>
          <w:p w14:paraId="1060ED40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A27FC5" w14:textId="6985F688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104/19</w:t>
            </w:r>
          </w:p>
        </w:tc>
        <w:tc>
          <w:tcPr>
            <w:tcW w:w="2268" w:type="dxa"/>
          </w:tcPr>
          <w:p w14:paraId="230C5321" w14:textId="18EE55AD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3123E723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3CFB4A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Ljerka Rajić</w:t>
            </w:r>
          </w:p>
          <w:p w14:paraId="1CB94561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Hrabri Rajić</w:t>
            </w:r>
          </w:p>
          <w:p w14:paraId="2ADDD30F" w14:textId="01405994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1D82F8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ACE00A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1AF6B786" w14:textId="2F536C6E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</w:tc>
        <w:tc>
          <w:tcPr>
            <w:tcW w:w="1134" w:type="dxa"/>
          </w:tcPr>
          <w:p w14:paraId="1F23BFE2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EB57B1" w14:textId="1E38A406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Ps-26/19</w:t>
            </w:r>
          </w:p>
        </w:tc>
        <w:tc>
          <w:tcPr>
            <w:tcW w:w="1701" w:type="dxa"/>
          </w:tcPr>
          <w:p w14:paraId="4F306142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8FC3C5" w14:textId="37892C39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301.365,05 kn</w:t>
            </w:r>
          </w:p>
        </w:tc>
        <w:tc>
          <w:tcPr>
            <w:tcW w:w="2268" w:type="dxa"/>
          </w:tcPr>
          <w:p w14:paraId="1E18536D" w14:textId="6C4148C4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tijeku-postupak prekinut zbog smrti 1-vo tuženice</w:t>
            </w:r>
          </w:p>
        </w:tc>
        <w:tc>
          <w:tcPr>
            <w:tcW w:w="1808" w:type="dxa"/>
          </w:tcPr>
          <w:p w14:paraId="2D44942C" w14:textId="38C918F4" w:rsidR="00B075F2" w:rsidRDefault="00961D86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</w:t>
            </w:r>
          </w:p>
        </w:tc>
      </w:tr>
      <w:tr w:rsidR="00B075F2" w:rsidRPr="00CC510F" w14:paraId="1A6A93D4" w14:textId="3AF52258" w:rsidTr="00B075F2">
        <w:tc>
          <w:tcPr>
            <w:tcW w:w="1129" w:type="dxa"/>
          </w:tcPr>
          <w:p w14:paraId="1F55B58C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1E1D67" w14:textId="10678DD7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66/19</w:t>
            </w:r>
          </w:p>
        </w:tc>
        <w:tc>
          <w:tcPr>
            <w:tcW w:w="2268" w:type="dxa"/>
          </w:tcPr>
          <w:p w14:paraId="665AD88D" w14:textId="0A59878C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2DDCACDF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3274C9" w14:textId="26FD2418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SEKON d.o.o.</w:t>
            </w:r>
          </w:p>
        </w:tc>
        <w:tc>
          <w:tcPr>
            <w:tcW w:w="1701" w:type="dxa"/>
          </w:tcPr>
          <w:p w14:paraId="388BC51A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142658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TS Split</w:t>
            </w:r>
          </w:p>
          <w:p w14:paraId="18B71B83" w14:textId="1D768B4B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Nevenka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Marunica</w:t>
            </w:r>
            <w:proofErr w:type="spellEnd"/>
          </w:p>
        </w:tc>
        <w:tc>
          <w:tcPr>
            <w:tcW w:w="1134" w:type="dxa"/>
          </w:tcPr>
          <w:p w14:paraId="5FD5F3B8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A737EC" w14:textId="0AD34491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P-176/19</w:t>
            </w:r>
          </w:p>
        </w:tc>
        <w:tc>
          <w:tcPr>
            <w:tcW w:w="1701" w:type="dxa"/>
          </w:tcPr>
          <w:p w14:paraId="4102EE5F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192F95" w14:textId="4FEA6BE0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395.266,36 kn</w:t>
            </w:r>
          </w:p>
        </w:tc>
        <w:tc>
          <w:tcPr>
            <w:tcW w:w="2268" w:type="dxa"/>
          </w:tcPr>
          <w:p w14:paraId="47FE92D1" w14:textId="1F917B1F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  <w:tc>
          <w:tcPr>
            <w:tcW w:w="1808" w:type="dxa"/>
          </w:tcPr>
          <w:p w14:paraId="693352F2" w14:textId="6EE9C21C" w:rsidR="00B075F2" w:rsidRDefault="00961D86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30/5624 etažno vlasništvo (E-15), poslovni prostor oznake 21 na nivou „A“ u površini 30,47 m</w:t>
            </w:r>
            <w:r w:rsidRPr="00EE5978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označeno tirkizno plavom bojom</w:t>
            </w:r>
          </w:p>
        </w:tc>
      </w:tr>
      <w:tr w:rsidR="00B075F2" w:rsidRPr="00CC510F" w14:paraId="189A5E81" w14:textId="71020AF7" w:rsidTr="00B075F2">
        <w:tc>
          <w:tcPr>
            <w:tcW w:w="1129" w:type="dxa"/>
          </w:tcPr>
          <w:p w14:paraId="73F0A772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B5E32B" w14:textId="32EF14BC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105/19</w:t>
            </w:r>
          </w:p>
        </w:tc>
        <w:tc>
          <w:tcPr>
            <w:tcW w:w="2268" w:type="dxa"/>
          </w:tcPr>
          <w:p w14:paraId="2DD8901C" w14:textId="27B1B418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77D171FF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1D5172" w14:textId="4D15B084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Mladen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Vranjković</w:t>
            </w:r>
            <w:proofErr w:type="spellEnd"/>
          </w:p>
        </w:tc>
        <w:tc>
          <w:tcPr>
            <w:tcW w:w="1701" w:type="dxa"/>
          </w:tcPr>
          <w:p w14:paraId="28AED5BA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503494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3E10564A" w14:textId="39EF6E08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  <w:p w14:paraId="47CA62FF" w14:textId="24FDF798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280095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44AFA5" w14:textId="5791095A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Ps-29/19</w:t>
            </w:r>
          </w:p>
        </w:tc>
        <w:tc>
          <w:tcPr>
            <w:tcW w:w="1701" w:type="dxa"/>
          </w:tcPr>
          <w:p w14:paraId="3A8D1105" w14:textId="77777777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133311" w14:textId="57076743" w:rsidR="00B075F2" w:rsidRPr="006363BE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226.572,20 kn</w:t>
            </w:r>
          </w:p>
        </w:tc>
        <w:tc>
          <w:tcPr>
            <w:tcW w:w="2268" w:type="dxa"/>
          </w:tcPr>
          <w:p w14:paraId="6CA1D023" w14:textId="0C4613CD" w:rsidR="00B075F2" w:rsidRDefault="00B075F2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  <w:tc>
          <w:tcPr>
            <w:tcW w:w="1808" w:type="dxa"/>
          </w:tcPr>
          <w:p w14:paraId="766BAC00" w14:textId="02683BA0" w:rsidR="00B075F2" w:rsidRDefault="00961D86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, kao suvlasnički udio 757/5624 etažno vlasništvo (E-154), poslovni prostor oznake 1 na nivou „E“ u </w:t>
            </w:r>
            <w:r>
              <w:rPr>
                <w:lang w:val="de-DE"/>
              </w:rPr>
              <w:lastRenderedPageBreak/>
              <w:t>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</w:t>
            </w:r>
          </w:p>
        </w:tc>
      </w:tr>
      <w:tr w:rsidR="00B075F2" w:rsidRPr="00CC510F" w14:paraId="44457FFD" w14:textId="1BB26906" w:rsidTr="00B075F2">
        <w:trPr>
          <w:trHeight w:val="1165"/>
        </w:trPr>
        <w:tc>
          <w:tcPr>
            <w:tcW w:w="1129" w:type="dxa"/>
          </w:tcPr>
          <w:p w14:paraId="5290DA43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ABC5C2" w14:textId="25E0C7A0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148/19</w:t>
            </w:r>
          </w:p>
        </w:tc>
        <w:tc>
          <w:tcPr>
            <w:tcW w:w="2268" w:type="dxa"/>
          </w:tcPr>
          <w:p w14:paraId="6ACE6FD4" w14:textId="5B162AB3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1537B8ED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A4F561" w14:textId="6132CEFA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Bahtanović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Sead</w:t>
            </w:r>
          </w:p>
        </w:tc>
        <w:tc>
          <w:tcPr>
            <w:tcW w:w="1701" w:type="dxa"/>
          </w:tcPr>
          <w:p w14:paraId="7B075EE3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664A4E" w14:textId="60E2E069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134" w:type="dxa"/>
          </w:tcPr>
          <w:p w14:paraId="66737C5A" w14:textId="2749D699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BA7DDB" w14:textId="09757EE8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Ps-32/19</w:t>
            </w:r>
          </w:p>
          <w:p w14:paraId="023D516E" w14:textId="7AC804F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9A51D2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699A31" w14:textId="6D66072C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351.711,50 kn</w:t>
            </w:r>
          </w:p>
        </w:tc>
        <w:tc>
          <w:tcPr>
            <w:tcW w:w="2268" w:type="dxa"/>
          </w:tcPr>
          <w:p w14:paraId="1299190F" w14:textId="77724A7A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  <w:tc>
          <w:tcPr>
            <w:tcW w:w="1808" w:type="dxa"/>
          </w:tcPr>
          <w:p w14:paraId="2673C9BF" w14:textId="4B0F118E" w:rsidR="00B075F2" w:rsidRDefault="00961D86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zk.ul. 2042, zk odjel Makarska, k.o. 317004 Brela, kao suvlasnički dio 50/1476 etažno vlasništvo E-6 dijela č.zgr. 981 k.o. 317004 Brela, u naravi stambena zgrada D.Draga, trafostanica D.Draga i dvorište D.Draga, ukupne površine 980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, s kojim suvlasničkim dijelom je neraskidivo povezano pravo vlasništva stana 1-1 u prvom katu koji se sastoji od pretprostora, kuhinje, dnevnog boravka, sobe i kupaonice, </w:t>
            </w:r>
            <w:r>
              <w:rPr>
                <w:lang w:val="de-DE"/>
              </w:rPr>
              <w:lastRenderedPageBreak/>
              <w:t>ukupne korisne površine 38,57m</w:t>
            </w:r>
            <w:r w:rsidRPr="00BB53AB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te pripatka loggie, parkirališnog mjesta br. 7 i vrta br. 5 ukupne površine 11,65 m</w:t>
            </w:r>
            <w:r w:rsidRPr="00BB53AB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a označen crvenom bojom u tlocrtu 1. kata,</w:t>
            </w:r>
          </w:p>
        </w:tc>
      </w:tr>
      <w:tr w:rsidR="00B075F2" w:rsidRPr="00CC510F" w14:paraId="2C3D0CDD" w14:textId="430F7190" w:rsidTr="00B075F2">
        <w:trPr>
          <w:trHeight w:val="1165"/>
        </w:trPr>
        <w:tc>
          <w:tcPr>
            <w:tcW w:w="1129" w:type="dxa"/>
          </w:tcPr>
          <w:p w14:paraId="11ACE1F5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430E21" w14:textId="45E007B1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167/19</w:t>
            </w:r>
          </w:p>
        </w:tc>
        <w:tc>
          <w:tcPr>
            <w:tcW w:w="2268" w:type="dxa"/>
          </w:tcPr>
          <w:p w14:paraId="3181CA87" w14:textId="632886CE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38E97792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F0C07A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Ratko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Tolić</w:t>
            </w:r>
            <w:proofErr w:type="spellEnd"/>
          </w:p>
          <w:p w14:paraId="5B435BE8" w14:textId="0264EEAB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Zora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Tolić</w:t>
            </w:r>
            <w:proofErr w:type="spellEnd"/>
          </w:p>
        </w:tc>
        <w:tc>
          <w:tcPr>
            <w:tcW w:w="1701" w:type="dxa"/>
          </w:tcPr>
          <w:p w14:paraId="20E93227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29BC55" w14:textId="5E9E763E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134" w:type="dxa"/>
          </w:tcPr>
          <w:p w14:paraId="1ACC57B4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2AD5AE" w14:textId="15701404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Ps-36/19</w:t>
            </w:r>
          </w:p>
        </w:tc>
        <w:tc>
          <w:tcPr>
            <w:tcW w:w="1701" w:type="dxa"/>
          </w:tcPr>
          <w:p w14:paraId="10145849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545505" w14:textId="58E7FCE8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886.261,32 kn</w:t>
            </w:r>
          </w:p>
        </w:tc>
        <w:tc>
          <w:tcPr>
            <w:tcW w:w="2268" w:type="dxa"/>
          </w:tcPr>
          <w:p w14:paraId="3AA7D9D9" w14:textId="49D32B61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  <w:tc>
          <w:tcPr>
            <w:tcW w:w="1808" w:type="dxa"/>
          </w:tcPr>
          <w:p w14:paraId="06DD667A" w14:textId="77777777" w:rsidR="00961D86" w:rsidRPr="00E12F92" w:rsidRDefault="00961D86" w:rsidP="00961D86">
            <w:pPr>
              <w:tabs>
                <w:tab w:val="left" w:pos="1418"/>
                <w:tab w:val="left" w:pos="8931"/>
              </w:tabs>
              <w:jc w:val="both"/>
            </w:pPr>
            <w:r>
              <w:rPr>
                <w:lang w:val="de-DE"/>
              </w:rPr>
              <w:t>zk.ul. 2042, zk odjel Makarska, k.o. 317004 Brela, kao suvlasnički dio 108/1476 etažno vlasništvo E-23 dijela č.zgr. 981 k.o. 317004 Brela, u naravi stambena zgrada D.Draga, trafostanica D.Draga i dvorište D.Draga, ukupne površine 980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, s kojim suvlasničkim dijelom je neraskidivo povezano pravo vlasništva stana 4-3 u četvrtom </w:t>
            </w:r>
            <w:r>
              <w:rPr>
                <w:lang w:val="de-DE"/>
              </w:rPr>
              <w:lastRenderedPageBreak/>
              <w:t>katu koji se sastoji od predprostora, dnevnog boravka, kuhinje, dvije kupaonice, predsoblja i tri sobe, ukupne površine 98,17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t xml:space="preserve">, te </w:t>
            </w:r>
            <w:proofErr w:type="spellStart"/>
            <w:r>
              <w:t>pripatka</w:t>
            </w:r>
            <w:proofErr w:type="spellEnd"/>
            <w:r>
              <w:t xml:space="preserve"> balkona i parkirališnog mjesta br. 12 ukupne korisne površine 9,90 m</w:t>
            </w:r>
            <w:r w:rsidRPr="00AE067C">
              <w:rPr>
                <w:vertAlign w:val="superscript"/>
              </w:rPr>
              <w:t>2</w:t>
            </w:r>
            <w:r>
              <w:t xml:space="preserve">, a označen zelenom bojom u tlocrtu 4. kata te nekretnine upisane kao suvlasnički dio 9/1476 etažno vlasništvo E-30 </w:t>
            </w:r>
            <w:r>
              <w:rPr>
                <w:lang w:val="de-DE"/>
              </w:rPr>
              <w:t>dijela č.zgr. 981 k.o. 317004 Brela, u naravi stambena zgrada D.Draga, trafostanica D.Draga i dvorište D.Draga, ukupne površine 980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, s kojim suvlasničkim </w:t>
            </w:r>
            <w:r>
              <w:rPr>
                <w:lang w:val="de-DE"/>
              </w:rPr>
              <w:lastRenderedPageBreak/>
              <w:t>dijelom je neraskidivo povezano pravo vlasništva garažno-parkirališnog mjesta u podzemnoj garaži na trećem katu oznake GPM br. 5 ukupne površine 9,40 m</w:t>
            </w:r>
            <w:r w:rsidRPr="00AE067C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. </w:t>
            </w:r>
            <w:r>
              <w:t xml:space="preserve"> </w:t>
            </w:r>
          </w:p>
          <w:p w14:paraId="42847E99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5F2" w:rsidRPr="00CC510F" w14:paraId="7C8C4D4B" w14:textId="6FF992E3" w:rsidTr="00B075F2">
        <w:trPr>
          <w:trHeight w:val="1165"/>
        </w:trPr>
        <w:tc>
          <w:tcPr>
            <w:tcW w:w="1129" w:type="dxa"/>
          </w:tcPr>
          <w:p w14:paraId="5C1963B4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6A9B8A" w14:textId="3464EC68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168/19</w:t>
            </w:r>
          </w:p>
        </w:tc>
        <w:tc>
          <w:tcPr>
            <w:tcW w:w="2268" w:type="dxa"/>
          </w:tcPr>
          <w:p w14:paraId="56DDB58E" w14:textId="687D161E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53C06263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8AD9D0" w14:textId="5BA8AA4B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Ante Hrkać</w:t>
            </w:r>
          </w:p>
        </w:tc>
        <w:tc>
          <w:tcPr>
            <w:tcW w:w="1701" w:type="dxa"/>
          </w:tcPr>
          <w:p w14:paraId="5C998B17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D2B024" w14:textId="6DBE1F79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134" w:type="dxa"/>
          </w:tcPr>
          <w:p w14:paraId="30BD8254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BC3C07" w14:textId="085935F2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Ps-38/19</w:t>
            </w:r>
          </w:p>
        </w:tc>
        <w:tc>
          <w:tcPr>
            <w:tcW w:w="1701" w:type="dxa"/>
          </w:tcPr>
          <w:p w14:paraId="38397A06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57C88F" w14:textId="1AAD8432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522.717,50 kn</w:t>
            </w:r>
          </w:p>
        </w:tc>
        <w:tc>
          <w:tcPr>
            <w:tcW w:w="2268" w:type="dxa"/>
          </w:tcPr>
          <w:p w14:paraId="1543CE4A" w14:textId="45340539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  <w:tc>
          <w:tcPr>
            <w:tcW w:w="1808" w:type="dxa"/>
          </w:tcPr>
          <w:p w14:paraId="6DAA078B" w14:textId="77777777" w:rsidR="00961D86" w:rsidRPr="00E12F92" w:rsidRDefault="00961D86" w:rsidP="00961D86">
            <w:pPr>
              <w:tabs>
                <w:tab w:val="left" w:pos="1418"/>
                <w:tab w:val="left" w:pos="8931"/>
              </w:tabs>
              <w:jc w:val="both"/>
            </w:pPr>
            <w:r>
              <w:rPr>
                <w:lang w:val="de-DE"/>
              </w:rPr>
              <w:t>zk.ul. 2042, zk odjel Makarska, k.o. 317004 Brela, kao suvlasnički dio 62/1476 etažno vlasništvo E-14 dijela č.zgr. 981 k.o. 317004 Brela, u naravi stambena zgrada D.Draga, trafostanica D.Draga i dvorište D.Draga, ukupne površine 980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, s kojim suvlasničkim dijelom je neraskidivo povezano pravo </w:t>
            </w:r>
            <w:r>
              <w:rPr>
                <w:lang w:val="de-DE"/>
              </w:rPr>
              <w:lastRenderedPageBreak/>
              <w:t>vlasništva stana 2-4 u drugom katu koji se sastoji od kuhinje, dnevnog boravka, predprostora, dvije sobe i kupaonice, ukupne površine 52,94 m</w:t>
            </w:r>
            <w:r w:rsidRPr="00AB47F3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te pripatka loggie ukupne korisne površine 9,10 m</w:t>
            </w:r>
            <w:r w:rsidRPr="00AB47F3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a označen zelenom bojom u tlocrtu 2.kata.</w:t>
            </w:r>
          </w:p>
          <w:p w14:paraId="2EF05EF3" w14:textId="77777777" w:rsidR="00961D86" w:rsidRDefault="00961D86" w:rsidP="00961D86">
            <w:pPr>
              <w:tabs>
                <w:tab w:val="left" w:pos="1418"/>
                <w:tab w:val="left" w:pos="8931"/>
              </w:tabs>
              <w:jc w:val="both"/>
              <w:rPr>
                <w:lang w:val="de-DE"/>
              </w:rPr>
            </w:pPr>
          </w:p>
          <w:p w14:paraId="54851077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5F2" w:rsidRPr="00CC510F" w14:paraId="699BC761" w14:textId="0FD584C4" w:rsidTr="00B075F2">
        <w:trPr>
          <w:trHeight w:val="1165"/>
        </w:trPr>
        <w:tc>
          <w:tcPr>
            <w:tcW w:w="1129" w:type="dxa"/>
          </w:tcPr>
          <w:p w14:paraId="7285D702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79DDEB" w14:textId="44972076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176/19</w:t>
            </w:r>
          </w:p>
        </w:tc>
        <w:tc>
          <w:tcPr>
            <w:tcW w:w="2268" w:type="dxa"/>
          </w:tcPr>
          <w:p w14:paraId="69DC9F38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17D6D5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Vera Lekaj</w:t>
            </w:r>
          </w:p>
          <w:p w14:paraId="6EC1B3E3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Pren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Lekaj</w:t>
            </w:r>
            <w:proofErr w:type="spellEnd"/>
          </w:p>
          <w:p w14:paraId="479400F2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Mihill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Lekaj</w:t>
            </w:r>
            <w:proofErr w:type="spellEnd"/>
          </w:p>
          <w:p w14:paraId="53436B85" w14:textId="7D5A9B54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Marjan Lekaj</w:t>
            </w:r>
          </w:p>
        </w:tc>
        <w:tc>
          <w:tcPr>
            <w:tcW w:w="1985" w:type="dxa"/>
          </w:tcPr>
          <w:p w14:paraId="33ACA837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809D90" w14:textId="01BE11F6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701" w:type="dxa"/>
          </w:tcPr>
          <w:p w14:paraId="38650CFD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298BC2" w14:textId="34D7F3B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134" w:type="dxa"/>
          </w:tcPr>
          <w:p w14:paraId="107E1FF0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F61072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P-3312/19</w:t>
            </w:r>
          </w:p>
          <w:p w14:paraId="4DE36146" w14:textId="73E69B26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(P-348/23)</w:t>
            </w:r>
          </w:p>
        </w:tc>
        <w:tc>
          <w:tcPr>
            <w:tcW w:w="1701" w:type="dxa"/>
          </w:tcPr>
          <w:p w14:paraId="27BDC662" w14:textId="2F5D78D9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F1F5C6" w14:textId="33634809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1.298.000,00 kn</w:t>
            </w:r>
          </w:p>
          <w:p w14:paraId="2717A56E" w14:textId="5BAD7065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140F63C" w14:textId="4A8DA09C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vlasništva)-postupak prekinut zbog smrti 3-će tužitelja. Postupak nastavljen i vodi se pod novim poslovnim brojem P-348/23</w:t>
            </w:r>
          </w:p>
        </w:tc>
        <w:tc>
          <w:tcPr>
            <w:tcW w:w="1808" w:type="dxa"/>
          </w:tcPr>
          <w:p w14:paraId="0D531D63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5F2" w:rsidRPr="00CC510F" w14:paraId="6EA4E4AD" w14:textId="489B0BB2" w:rsidTr="00B075F2">
        <w:trPr>
          <w:trHeight w:val="1165"/>
        </w:trPr>
        <w:tc>
          <w:tcPr>
            <w:tcW w:w="1129" w:type="dxa"/>
          </w:tcPr>
          <w:p w14:paraId="165D3AE8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896F85" w14:textId="392F5DBC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177/19</w:t>
            </w:r>
          </w:p>
        </w:tc>
        <w:tc>
          <w:tcPr>
            <w:tcW w:w="2268" w:type="dxa"/>
          </w:tcPr>
          <w:p w14:paraId="503AA8F2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EFC6A7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Ratko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Tolić</w:t>
            </w:r>
            <w:proofErr w:type="spellEnd"/>
          </w:p>
          <w:p w14:paraId="198802E2" w14:textId="126925D4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Zora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Tolić</w:t>
            </w:r>
            <w:proofErr w:type="spellEnd"/>
          </w:p>
        </w:tc>
        <w:tc>
          <w:tcPr>
            <w:tcW w:w="1985" w:type="dxa"/>
          </w:tcPr>
          <w:p w14:paraId="44131727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E3491C" w14:textId="2B6C09B6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701" w:type="dxa"/>
          </w:tcPr>
          <w:p w14:paraId="7DA90A40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7862B4" w14:textId="5D2A39BC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134" w:type="dxa"/>
          </w:tcPr>
          <w:p w14:paraId="6C40BB0B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6F81AF" w14:textId="505351C3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P-3305/19</w:t>
            </w:r>
          </w:p>
        </w:tc>
        <w:tc>
          <w:tcPr>
            <w:tcW w:w="1701" w:type="dxa"/>
          </w:tcPr>
          <w:p w14:paraId="3EB16116" w14:textId="595622B0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7DAD7A" w14:textId="78D949A1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886.261,32 kn</w:t>
            </w:r>
          </w:p>
          <w:p w14:paraId="10CEFECD" w14:textId="465DB42C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DC28756" w14:textId="6D9E5BCC" w:rsidR="00B075F2" w:rsidRDefault="00B075F2" w:rsidP="001F58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  <w:tc>
          <w:tcPr>
            <w:tcW w:w="1808" w:type="dxa"/>
          </w:tcPr>
          <w:p w14:paraId="106B47D6" w14:textId="77777777" w:rsidR="00961D86" w:rsidRPr="00E12F92" w:rsidRDefault="00961D86" w:rsidP="00961D86">
            <w:pPr>
              <w:tabs>
                <w:tab w:val="left" w:pos="1418"/>
                <w:tab w:val="left" w:pos="8931"/>
              </w:tabs>
              <w:jc w:val="both"/>
            </w:pPr>
            <w:r>
              <w:rPr>
                <w:lang w:val="de-DE"/>
              </w:rPr>
              <w:t>zk.ul. 2042, zk odjel Makarska, k.o. 317004 Brela, kao suvlasnički dio 108/1476 etažno vlasništvo E-23 dijela č.zgr. 981 k.o. 317004 Brela, u naravi stambena zgrada D.Draga, trafostanica D.Draga i dvorište D.Draga, ukupne površine 980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s kojim suvlasničkim dijelom je neraskidivo povezano pravo vlasništva stana 4-3 u četvrtom katu koji se sastoji od predprostora, dnevnog boravka, kuhinje, dvije kupaonice, predsoblja i tri sobe, ukupne površine 98,17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t xml:space="preserve">, te </w:t>
            </w:r>
            <w:proofErr w:type="spellStart"/>
            <w:r>
              <w:t>pripatka</w:t>
            </w:r>
            <w:proofErr w:type="spellEnd"/>
            <w:r>
              <w:t xml:space="preserve"> balkona i parkirališnog </w:t>
            </w:r>
            <w:r>
              <w:lastRenderedPageBreak/>
              <w:t>mjesta br. 12 ukupne korisne površine 9,90 m</w:t>
            </w:r>
            <w:r w:rsidRPr="00AE067C">
              <w:rPr>
                <w:vertAlign w:val="superscript"/>
              </w:rPr>
              <w:t>2</w:t>
            </w:r>
            <w:r>
              <w:t xml:space="preserve">, a označen zelenom bojom u tlocrtu 4. kata te nekretnine upisane kao suvlasnički dio 9/1476 etažno vlasništvo E-30 </w:t>
            </w:r>
            <w:r>
              <w:rPr>
                <w:lang w:val="de-DE"/>
              </w:rPr>
              <w:t>dijela č.zgr. 981 k.o. 317004 Brela, u naravi stambena zgrada D.Draga, trafostanica D.Draga i dvorište D.Draga, ukupne površine 980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, s kojim suvlasničkim dijelom je neraskidivo povezano pravo vlasništva garažno-parkirališnog mjesta u podzemnoj garaži na trećem katu oznake GPM br. 5 </w:t>
            </w:r>
            <w:r>
              <w:rPr>
                <w:lang w:val="de-DE"/>
              </w:rPr>
              <w:lastRenderedPageBreak/>
              <w:t>ukupne površine 9,40 m</w:t>
            </w:r>
            <w:r w:rsidRPr="00AE067C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. </w:t>
            </w:r>
            <w:r>
              <w:t xml:space="preserve"> </w:t>
            </w:r>
          </w:p>
          <w:p w14:paraId="7F1C965C" w14:textId="77777777" w:rsidR="00B075F2" w:rsidRDefault="00B075F2" w:rsidP="001F58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075F2" w:rsidRPr="00CC510F" w14:paraId="2A966650" w14:textId="06C13A71" w:rsidTr="00B075F2">
        <w:trPr>
          <w:trHeight w:val="1165"/>
        </w:trPr>
        <w:tc>
          <w:tcPr>
            <w:tcW w:w="1129" w:type="dxa"/>
          </w:tcPr>
          <w:p w14:paraId="38BB22AE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45D998" w14:textId="6B94ECEF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224/19</w:t>
            </w:r>
          </w:p>
        </w:tc>
        <w:tc>
          <w:tcPr>
            <w:tcW w:w="2268" w:type="dxa"/>
          </w:tcPr>
          <w:p w14:paraId="38E7D811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B99C46" w14:textId="755C3E1C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Ante Hrkać</w:t>
            </w:r>
          </w:p>
        </w:tc>
        <w:tc>
          <w:tcPr>
            <w:tcW w:w="1985" w:type="dxa"/>
          </w:tcPr>
          <w:p w14:paraId="2FA7CDBC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ACED2B" w14:textId="538C6044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701" w:type="dxa"/>
          </w:tcPr>
          <w:p w14:paraId="39CBCB67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95DF62" w14:textId="14CD20C1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Trgovački sud Split</w:t>
            </w:r>
          </w:p>
          <w:p w14:paraId="041345E5" w14:textId="26149762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Paško Bačić</w:t>
            </w:r>
          </w:p>
        </w:tc>
        <w:tc>
          <w:tcPr>
            <w:tcW w:w="1134" w:type="dxa"/>
          </w:tcPr>
          <w:p w14:paraId="1D258A49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6D094D" w14:textId="0BA3F2D2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P-428/19</w:t>
            </w:r>
          </w:p>
        </w:tc>
        <w:tc>
          <w:tcPr>
            <w:tcW w:w="1701" w:type="dxa"/>
          </w:tcPr>
          <w:p w14:paraId="04707826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0AC821" w14:textId="296DA372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522.717,00 kn</w:t>
            </w:r>
          </w:p>
        </w:tc>
        <w:tc>
          <w:tcPr>
            <w:tcW w:w="2268" w:type="dxa"/>
          </w:tcPr>
          <w:p w14:paraId="78EA4A4A" w14:textId="5B5A38A2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  <w:tc>
          <w:tcPr>
            <w:tcW w:w="1808" w:type="dxa"/>
          </w:tcPr>
          <w:p w14:paraId="4DE3D790" w14:textId="77777777" w:rsidR="00961D86" w:rsidRPr="00E12F92" w:rsidRDefault="00961D86" w:rsidP="00961D86">
            <w:pPr>
              <w:tabs>
                <w:tab w:val="left" w:pos="1418"/>
                <w:tab w:val="left" w:pos="8931"/>
              </w:tabs>
              <w:jc w:val="both"/>
            </w:pPr>
            <w:r>
              <w:rPr>
                <w:lang w:val="de-DE"/>
              </w:rPr>
              <w:t>zk.ul. 2042, zk odjel Makarska, k.o. 317004 Brela, kao suvlasnički dio 62/1476 etažno vlasništvo E-14 dijela č.zgr. 981 k.o. 317004 Brela, u naravi stambena zgrada D.Draga, trafostanica D.Draga i dvorište D.Draga, ukupne površine 980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, s kojim suvlasničkim dijelom je neraskidivo povezano pravo vlasništva stana 2-4 u drugom katu koji se sastoji od kuhinje, dnevnog boravka, predprostora, dvije sobe i kupaonice, ukupne površine </w:t>
            </w:r>
            <w:r>
              <w:rPr>
                <w:lang w:val="de-DE"/>
              </w:rPr>
              <w:lastRenderedPageBreak/>
              <w:t>52,94 m</w:t>
            </w:r>
            <w:r w:rsidRPr="00AB47F3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te pripatka loggie ukupne korisne površine 9,10 m</w:t>
            </w:r>
            <w:r w:rsidRPr="00AB47F3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a označen zelenom bojom u tlocrtu 2.kata.</w:t>
            </w:r>
          </w:p>
          <w:p w14:paraId="3DEBADA2" w14:textId="77777777" w:rsidR="00B075F2" w:rsidRDefault="00B075F2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5F2" w:rsidRPr="00CC510F" w14:paraId="3D8AD48D" w14:textId="1570FC9E" w:rsidTr="00B075F2">
        <w:trPr>
          <w:trHeight w:val="1165"/>
        </w:trPr>
        <w:tc>
          <w:tcPr>
            <w:tcW w:w="1129" w:type="dxa"/>
          </w:tcPr>
          <w:p w14:paraId="2E896BC6" w14:textId="77777777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24BBF6" w14:textId="7CB03473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225/19</w:t>
            </w:r>
          </w:p>
        </w:tc>
        <w:tc>
          <w:tcPr>
            <w:tcW w:w="2268" w:type="dxa"/>
          </w:tcPr>
          <w:p w14:paraId="3A03197D" w14:textId="77777777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4B7401" w14:textId="4CE53803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SEKON d.o.o.</w:t>
            </w:r>
          </w:p>
        </w:tc>
        <w:tc>
          <w:tcPr>
            <w:tcW w:w="1985" w:type="dxa"/>
          </w:tcPr>
          <w:p w14:paraId="3839B6D7" w14:textId="77777777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AE2794" w14:textId="19281A98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701" w:type="dxa"/>
          </w:tcPr>
          <w:p w14:paraId="7CF1F90A" w14:textId="77777777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480240" w14:textId="77777777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TS Split</w:t>
            </w:r>
          </w:p>
          <w:p w14:paraId="5F3121BF" w14:textId="659D197F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Marija Balić Jurišić</w:t>
            </w:r>
          </w:p>
        </w:tc>
        <w:tc>
          <w:tcPr>
            <w:tcW w:w="1134" w:type="dxa"/>
          </w:tcPr>
          <w:p w14:paraId="1EE04521" w14:textId="77777777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E87313" w14:textId="3AAA9EA7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P-518/19</w:t>
            </w:r>
          </w:p>
        </w:tc>
        <w:tc>
          <w:tcPr>
            <w:tcW w:w="1701" w:type="dxa"/>
          </w:tcPr>
          <w:p w14:paraId="01318A38" w14:textId="77777777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93A62D" w14:textId="5BFFB911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20.000,00 kn</w:t>
            </w:r>
          </w:p>
        </w:tc>
        <w:tc>
          <w:tcPr>
            <w:tcW w:w="2268" w:type="dxa"/>
          </w:tcPr>
          <w:p w14:paraId="257FEAC7" w14:textId="0D4D2FFC" w:rsidR="00B075F2" w:rsidRDefault="00B075F2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  <w:tc>
          <w:tcPr>
            <w:tcW w:w="1808" w:type="dxa"/>
          </w:tcPr>
          <w:p w14:paraId="2A97E7EE" w14:textId="0CFB4A25" w:rsidR="00B075F2" w:rsidRDefault="00961D86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30/5624 etažno vlasništvo (E-15), poslovni prostor oznake 21 na nivou „A“ u površini 30,47 m</w:t>
            </w:r>
            <w:r w:rsidRPr="00EE5978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označeno tirkizno plavom bojom</w:t>
            </w:r>
          </w:p>
        </w:tc>
      </w:tr>
      <w:tr w:rsidR="00B075F2" w:rsidRPr="00CC510F" w14:paraId="1271C0B9" w14:textId="20A96796" w:rsidTr="00B075F2">
        <w:trPr>
          <w:trHeight w:val="1165"/>
        </w:trPr>
        <w:tc>
          <w:tcPr>
            <w:tcW w:w="1129" w:type="dxa"/>
          </w:tcPr>
          <w:p w14:paraId="458843DF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899B05" w14:textId="5E0CAEBD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12/20</w:t>
            </w:r>
          </w:p>
        </w:tc>
        <w:tc>
          <w:tcPr>
            <w:tcW w:w="2268" w:type="dxa"/>
          </w:tcPr>
          <w:p w14:paraId="650CD4A6" w14:textId="09901476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85" w:type="dxa"/>
          </w:tcPr>
          <w:p w14:paraId="776DBB3F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054CDE" w14:textId="6AB3D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Mark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John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Pavljasevic</w:t>
            </w:r>
            <w:proofErr w:type="spellEnd"/>
          </w:p>
          <w:p w14:paraId="035B0261" w14:textId="5576F6A3" w:rsidR="00B075F2" w:rsidRDefault="00B075F2" w:rsidP="00D3778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Robert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Adrian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Pavljasevic</w:t>
            </w:r>
            <w:proofErr w:type="spellEnd"/>
          </w:p>
          <w:p w14:paraId="78F637F9" w14:textId="0A826A8F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Tomislav Petar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Pavljasevic</w:t>
            </w:r>
            <w:proofErr w:type="spellEnd"/>
          </w:p>
          <w:p w14:paraId="3846C93C" w14:textId="512190F1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Spojeno sa Iva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Pavljašević</w:t>
            </w:r>
            <w:proofErr w:type="spellEnd"/>
          </w:p>
        </w:tc>
        <w:tc>
          <w:tcPr>
            <w:tcW w:w="1701" w:type="dxa"/>
          </w:tcPr>
          <w:p w14:paraId="1120878A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FC83C3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0EA2CFFA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96CF93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1160BF" w14:textId="7098B1B1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Ps-28/19</w:t>
            </w:r>
          </w:p>
        </w:tc>
        <w:tc>
          <w:tcPr>
            <w:tcW w:w="1701" w:type="dxa"/>
          </w:tcPr>
          <w:p w14:paraId="56BFB313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B93856" w14:textId="1345D385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635.218,50 kn</w:t>
            </w:r>
          </w:p>
        </w:tc>
        <w:tc>
          <w:tcPr>
            <w:tcW w:w="2268" w:type="dxa"/>
          </w:tcPr>
          <w:p w14:paraId="430C6566" w14:textId="79EF279D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  <w:tc>
          <w:tcPr>
            <w:tcW w:w="1808" w:type="dxa"/>
          </w:tcPr>
          <w:p w14:paraId="1DF79BF8" w14:textId="64A39217" w:rsidR="00B075F2" w:rsidRDefault="00961D86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 xml:space="preserve">z.ul. 3023 k.o. 317063 Makarska-Makar, čest.zgr. 1194 koju čine zgrada i dvorište ukupne </w:t>
            </w:r>
            <w:r>
              <w:rPr>
                <w:lang w:val="de-DE"/>
              </w:rPr>
              <w:lastRenderedPageBreak/>
              <w:t>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</w:t>
            </w:r>
          </w:p>
        </w:tc>
      </w:tr>
      <w:tr w:rsidR="00B075F2" w:rsidRPr="00CC510F" w14:paraId="5FF47E37" w14:textId="3F272E98" w:rsidTr="00B075F2">
        <w:trPr>
          <w:trHeight w:val="1165"/>
        </w:trPr>
        <w:tc>
          <w:tcPr>
            <w:tcW w:w="1129" w:type="dxa"/>
          </w:tcPr>
          <w:p w14:paraId="1349C9F7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8C537A" w14:textId="1891251F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56/20</w:t>
            </w:r>
          </w:p>
        </w:tc>
        <w:tc>
          <w:tcPr>
            <w:tcW w:w="2268" w:type="dxa"/>
          </w:tcPr>
          <w:p w14:paraId="748AB8F0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6B73CC" w14:textId="6043BA65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Željko Kordić</w:t>
            </w:r>
          </w:p>
        </w:tc>
        <w:tc>
          <w:tcPr>
            <w:tcW w:w="1985" w:type="dxa"/>
          </w:tcPr>
          <w:p w14:paraId="5DF8E793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4611FC" w14:textId="30D8CA98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701" w:type="dxa"/>
          </w:tcPr>
          <w:p w14:paraId="5D0B95F5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2C9EDA" w14:textId="5849AA6B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134" w:type="dxa"/>
          </w:tcPr>
          <w:p w14:paraId="49624217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D6F4C7" w14:textId="63B3734A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P-388/20</w:t>
            </w:r>
          </w:p>
        </w:tc>
        <w:tc>
          <w:tcPr>
            <w:tcW w:w="1701" w:type="dxa"/>
          </w:tcPr>
          <w:p w14:paraId="15E75099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793934" w14:textId="720188CE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250.000,00 kn</w:t>
            </w:r>
          </w:p>
        </w:tc>
        <w:tc>
          <w:tcPr>
            <w:tcW w:w="2268" w:type="dxa"/>
          </w:tcPr>
          <w:p w14:paraId="47F0A7AA" w14:textId="66CFAC2B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  <w:tc>
          <w:tcPr>
            <w:tcW w:w="1808" w:type="dxa"/>
          </w:tcPr>
          <w:p w14:paraId="5D334B38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5F2" w:rsidRPr="00CC510F" w14:paraId="1A72919C" w14:textId="13D9808F" w:rsidTr="00B075F2">
        <w:trPr>
          <w:trHeight w:val="1165"/>
        </w:trPr>
        <w:tc>
          <w:tcPr>
            <w:tcW w:w="1129" w:type="dxa"/>
          </w:tcPr>
          <w:p w14:paraId="2DC81584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1A708E" w14:textId="5656B710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293/21</w:t>
            </w:r>
          </w:p>
        </w:tc>
        <w:tc>
          <w:tcPr>
            <w:tcW w:w="2268" w:type="dxa"/>
          </w:tcPr>
          <w:p w14:paraId="0DE0CBD3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5CC80E" w14:textId="372E879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Zdravka Bulić</w:t>
            </w:r>
          </w:p>
        </w:tc>
        <w:tc>
          <w:tcPr>
            <w:tcW w:w="1985" w:type="dxa"/>
          </w:tcPr>
          <w:p w14:paraId="2220266A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73C46F" w14:textId="7A167B56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701" w:type="dxa"/>
          </w:tcPr>
          <w:p w14:paraId="021AAEDB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C95310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3143C033" w14:textId="061FCC7E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</w:tc>
        <w:tc>
          <w:tcPr>
            <w:tcW w:w="1134" w:type="dxa"/>
          </w:tcPr>
          <w:p w14:paraId="2354A982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313142" w14:textId="00C9BECA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P-3347/19</w:t>
            </w:r>
          </w:p>
        </w:tc>
        <w:tc>
          <w:tcPr>
            <w:tcW w:w="1701" w:type="dxa"/>
          </w:tcPr>
          <w:p w14:paraId="310CC279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3B6473" w14:textId="3FCA6522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611.075,00 kn</w:t>
            </w:r>
          </w:p>
        </w:tc>
        <w:tc>
          <w:tcPr>
            <w:tcW w:w="2268" w:type="dxa"/>
          </w:tcPr>
          <w:p w14:paraId="1DDE0617" w14:textId="3129D226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  <w:tc>
          <w:tcPr>
            <w:tcW w:w="1808" w:type="dxa"/>
          </w:tcPr>
          <w:p w14:paraId="6C4E8F84" w14:textId="77777777" w:rsidR="00961D86" w:rsidRPr="00E12F92" w:rsidRDefault="00961D86" w:rsidP="00961D86">
            <w:pPr>
              <w:tabs>
                <w:tab w:val="left" w:pos="1418"/>
                <w:tab w:val="left" w:pos="8931"/>
              </w:tabs>
              <w:jc w:val="both"/>
            </w:pPr>
            <w:r>
              <w:rPr>
                <w:lang w:val="de-DE"/>
              </w:rPr>
              <w:t>zk.ul. 2042, zk odjel Makarska, k.o. 317004 Brela, kao suvlasnički dio 61/1476 etažno vlasništvo E-17 dijela č.zgr. 981 k.o. 317004 Brela, u naravi stambena zgrada D.Draga, trafostanica D.Draga i dvorište D.Draga, ukupne površine 980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, </w:t>
            </w:r>
            <w:r>
              <w:rPr>
                <w:lang w:val="de-DE"/>
              </w:rPr>
              <w:lastRenderedPageBreak/>
              <w:t>s kojim suvlasničkim dijelom je neraskidivo povezano pravo vlasništva stana 3-2 u trećem katu koji se sastoji od kuhinje, dnevnog boravka, predprostora, dvije sobe i kupaonice, ukupne površine 51.86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t xml:space="preserve">, te </w:t>
            </w:r>
            <w:proofErr w:type="spellStart"/>
            <w:r>
              <w:t>pripatka</w:t>
            </w:r>
            <w:proofErr w:type="spellEnd"/>
            <w:r>
              <w:t xml:space="preserve"> </w:t>
            </w:r>
            <w:proofErr w:type="spellStart"/>
            <w:r>
              <w:t>loggie</w:t>
            </w:r>
            <w:proofErr w:type="spellEnd"/>
            <w:r>
              <w:t xml:space="preserve"> ukupne korisne površine 9,10 m</w:t>
            </w:r>
            <w:r w:rsidRPr="00E12F92">
              <w:rPr>
                <w:vertAlign w:val="superscript"/>
              </w:rPr>
              <w:t>2</w:t>
            </w:r>
            <w:r>
              <w:t>, a označen plavom bojom u tlocrtu 3.kata.</w:t>
            </w:r>
          </w:p>
          <w:p w14:paraId="1A259FEE" w14:textId="77777777" w:rsidR="00B075F2" w:rsidRDefault="00B075F2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B989F79" w14:textId="1ECA3406" w:rsidR="00920C32" w:rsidRPr="00E740B9" w:rsidRDefault="00920C32" w:rsidP="001F58FB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sectPr w:rsidR="00920C32" w:rsidRPr="00E740B9" w:rsidSect="00CC510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5F0B4C"/>
    <w:multiLevelType w:val="hybridMultilevel"/>
    <w:tmpl w:val="D7CC40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133F7"/>
    <w:multiLevelType w:val="hybridMultilevel"/>
    <w:tmpl w:val="DAC2E7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A8B"/>
    <w:rsid w:val="00004724"/>
    <w:rsid w:val="000864DF"/>
    <w:rsid w:val="00144FD7"/>
    <w:rsid w:val="001522A6"/>
    <w:rsid w:val="00194DEF"/>
    <w:rsid w:val="001D13BE"/>
    <w:rsid w:val="001E64AE"/>
    <w:rsid w:val="001F58FB"/>
    <w:rsid w:val="00202BA5"/>
    <w:rsid w:val="002545CE"/>
    <w:rsid w:val="002730D3"/>
    <w:rsid w:val="0028078F"/>
    <w:rsid w:val="00297EE6"/>
    <w:rsid w:val="00300262"/>
    <w:rsid w:val="00302DE8"/>
    <w:rsid w:val="003239B1"/>
    <w:rsid w:val="0036577B"/>
    <w:rsid w:val="00383B39"/>
    <w:rsid w:val="003D0EF8"/>
    <w:rsid w:val="00512718"/>
    <w:rsid w:val="005145E8"/>
    <w:rsid w:val="00553352"/>
    <w:rsid w:val="00557764"/>
    <w:rsid w:val="005B6302"/>
    <w:rsid w:val="005E616D"/>
    <w:rsid w:val="00611CAB"/>
    <w:rsid w:val="00625667"/>
    <w:rsid w:val="006363BE"/>
    <w:rsid w:val="00650B66"/>
    <w:rsid w:val="00653469"/>
    <w:rsid w:val="006602EA"/>
    <w:rsid w:val="00665024"/>
    <w:rsid w:val="00680762"/>
    <w:rsid w:val="006D2918"/>
    <w:rsid w:val="00706FC5"/>
    <w:rsid w:val="007A3B00"/>
    <w:rsid w:val="007D6622"/>
    <w:rsid w:val="00806E5C"/>
    <w:rsid w:val="008076C2"/>
    <w:rsid w:val="00834224"/>
    <w:rsid w:val="00836970"/>
    <w:rsid w:val="00861AF7"/>
    <w:rsid w:val="008962A1"/>
    <w:rsid w:val="008C545B"/>
    <w:rsid w:val="008D1ED8"/>
    <w:rsid w:val="008F7350"/>
    <w:rsid w:val="0090254D"/>
    <w:rsid w:val="00920C32"/>
    <w:rsid w:val="009237B3"/>
    <w:rsid w:val="00961D86"/>
    <w:rsid w:val="00961FF2"/>
    <w:rsid w:val="00973D26"/>
    <w:rsid w:val="009B0409"/>
    <w:rsid w:val="00A8674E"/>
    <w:rsid w:val="00AA2395"/>
    <w:rsid w:val="00AE2C7D"/>
    <w:rsid w:val="00B075F2"/>
    <w:rsid w:val="00B17B3E"/>
    <w:rsid w:val="00B20473"/>
    <w:rsid w:val="00B37519"/>
    <w:rsid w:val="00B71B29"/>
    <w:rsid w:val="00C16284"/>
    <w:rsid w:val="00C502AC"/>
    <w:rsid w:val="00C67A8B"/>
    <w:rsid w:val="00C96727"/>
    <w:rsid w:val="00CB6D2E"/>
    <w:rsid w:val="00CC510F"/>
    <w:rsid w:val="00CF4ECB"/>
    <w:rsid w:val="00CF7969"/>
    <w:rsid w:val="00D10C0C"/>
    <w:rsid w:val="00D30FC5"/>
    <w:rsid w:val="00D37784"/>
    <w:rsid w:val="00D628A1"/>
    <w:rsid w:val="00DD0705"/>
    <w:rsid w:val="00DD0851"/>
    <w:rsid w:val="00DD0AB5"/>
    <w:rsid w:val="00DF597A"/>
    <w:rsid w:val="00DF6B49"/>
    <w:rsid w:val="00DF7EE7"/>
    <w:rsid w:val="00E26412"/>
    <w:rsid w:val="00E328F9"/>
    <w:rsid w:val="00E631D1"/>
    <w:rsid w:val="00E67D0B"/>
    <w:rsid w:val="00E740B9"/>
    <w:rsid w:val="00E818E0"/>
    <w:rsid w:val="00F054F5"/>
    <w:rsid w:val="00F35F3B"/>
    <w:rsid w:val="00F50D00"/>
    <w:rsid w:val="00F54F1B"/>
    <w:rsid w:val="00F8405D"/>
    <w:rsid w:val="00FA699B"/>
    <w:rsid w:val="00FD6072"/>
    <w:rsid w:val="00FE76A5"/>
    <w:rsid w:val="00FF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B7A14"/>
  <w15:chartTrackingRefBased/>
  <w15:docId w15:val="{7F918023-3718-47ED-AE71-4DE2BBEB7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5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63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15</Pages>
  <Words>1517</Words>
  <Characters>8648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Joško Sprčić</cp:lastModifiedBy>
  <cp:revision>8</cp:revision>
  <cp:lastPrinted>2021-09-28T13:14:00Z</cp:lastPrinted>
  <dcterms:created xsi:type="dcterms:W3CDTF">2022-09-21T10:15:00Z</dcterms:created>
  <dcterms:modified xsi:type="dcterms:W3CDTF">2023-09-26T09:52:00Z</dcterms:modified>
</cp:coreProperties>
</file>